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B8" w:rsidRPr="000215B8" w:rsidRDefault="000215B8" w:rsidP="000215B8">
      <w:pPr>
        <w:shd w:val="clear" w:color="auto" w:fill="FFFFFF"/>
        <w:spacing w:after="324" w:line="319" w:lineRule="atLeast"/>
        <w:rPr>
          <w:rFonts w:ascii="Calibri" w:eastAsia="Times New Roman" w:hAnsi="Calibri" w:cs="Times New Roman"/>
          <w:color w:val="444444"/>
          <w:sz w:val="23"/>
          <w:szCs w:val="23"/>
          <w:lang w:eastAsia="nl-NL"/>
        </w:rPr>
      </w:pPr>
      <w:r w:rsidRPr="000215B8">
        <w:rPr>
          <w:rFonts w:ascii="Cambria" w:eastAsia="Times New Roman" w:hAnsi="Cambria" w:cs="Times New Roman"/>
          <w:b/>
          <w:bCs/>
          <w:color w:val="444444"/>
          <w:lang w:eastAsia="nl-NL"/>
        </w:rPr>
        <w:t>Stellingen</w:t>
      </w:r>
    </w:p>
    <w:p w:rsidR="000215B8" w:rsidRPr="000215B8" w:rsidRDefault="000215B8" w:rsidP="000215B8">
      <w:pPr>
        <w:shd w:val="clear" w:color="auto" w:fill="FFFFFF"/>
        <w:spacing w:after="324" w:line="319" w:lineRule="atLeast"/>
        <w:rPr>
          <w:rFonts w:ascii="Calibri" w:eastAsia="Times New Roman" w:hAnsi="Calibri" w:cs="Times New Roman"/>
          <w:b/>
          <w:i/>
          <w:color w:val="444444"/>
          <w:sz w:val="23"/>
          <w:szCs w:val="23"/>
          <w:lang w:eastAsia="nl-NL"/>
        </w:rPr>
      </w:pPr>
      <w:r w:rsidRPr="000215B8">
        <w:rPr>
          <w:rFonts w:ascii="Cambria" w:eastAsia="Times New Roman" w:hAnsi="Cambria" w:cs="Times New Roman"/>
          <w:b/>
          <w:i/>
          <w:color w:val="444444"/>
          <w:lang w:eastAsia="nl-NL"/>
        </w:rPr>
        <w:t>Deze kamer betreurt militair ingrijpen van de Verenigde Staten in het Midden-Oosten sinds de tweede wereld oorlog.</w:t>
      </w:r>
    </w:p>
    <w:p w:rsidR="000215B8" w:rsidRPr="000215B8" w:rsidRDefault="000215B8" w:rsidP="000215B8">
      <w:pPr>
        <w:shd w:val="clear" w:color="auto" w:fill="FFFFFF"/>
        <w:spacing w:after="324" w:line="319" w:lineRule="atLeast"/>
        <w:rPr>
          <w:rFonts w:ascii="Calibri" w:eastAsia="Times New Roman" w:hAnsi="Calibri" w:cs="Times New Roman"/>
          <w:b/>
          <w:i/>
          <w:color w:val="444444"/>
          <w:sz w:val="23"/>
          <w:szCs w:val="23"/>
          <w:lang w:eastAsia="nl-NL"/>
        </w:rPr>
      </w:pPr>
      <w:r w:rsidRPr="000215B8">
        <w:rPr>
          <w:rFonts w:ascii="Cambria" w:eastAsia="Times New Roman" w:hAnsi="Cambria" w:cs="Times New Roman"/>
          <w:b/>
          <w:i/>
          <w:color w:val="444444"/>
          <w:lang w:eastAsia="nl-NL"/>
        </w:rPr>
        <w:t>Deze kamer gelooft dat de Indianen een eigen staat binnen Amerika moeten krijgen</w:t>
      </w:r>
      <w:r w:rsidRPr="000215B8">
        <w:rPr>
          <w:rFonts w:ascii="Calibri" w:eastAsia="Times New Roman" w:hAnsi="Calibri" w:cs="Times New Roman"/>
          <w:b/>
          <w:i/>
          <w:color w:val="444444"/>
          <w:sz w:val="23"/>
          <w:szCs w:val="23"/>
          <w:lang w:eastAsia="nl-NL"/>
        </w:rPr>
        <w:t>.</w:t>
      </w:r>
    </w:p>
    <w:p w:rsidR="000215B8" w:rsidRPr="000215B8" w:rsidRDefault="000215B8" w:rsidP="000215B8">
      <w:pPr>
        <w:shd w:val="clear" w:color="auto" w:fill="FFFFFF"/>
        <w:spacing w:after="324" w:line="319" w:lineRule="atLeast"/>
        <w:rPr>
          <w:rFonts w:ascii="Calibri" w:eastAsia="Times New Roman" w:hAnsi="Calibri" w:cs="Times New Roman"/>
          <w:b/>
          <w:i/>
          <w:color w:val="444444"/>
          <w:sz w:val="23"/>
          <w:szCs w:val="23"/>
          <w:lang w:eastAsia="nl-NL"/>
        </w:rPr>
      </w:pPr>
      <w:r w:rsidRPr="000215B8">
        <w:rPr>
          <w:rFonts w:ascii="Cambria" w:eastAsia="Times New Roman" w:hAnsi="Cambria" w:cs="Times New Roman"/>
          <w:b/>
          <w:i/>
          <w:color w:val="444444"/>
          <w:lang w:eastAsia="nl-NL"/>
        </w:rPr>
        <w:t>Deze kamer zou, net zoals in de Verenigde Staten, in Nederland de alcohol leeftijd verhogen naar 21.</w:t>
      </w:r>
      <w:bookmarkStart w:id="0" w:name="_GoBack"/>
      <w:bookmarkEnd w:id="0"/>
    </w:p>
    <w:p w:rsidR="000215B8" w:rsidRPr="000215B8" w:rsidRDefault="000215B8" w:rsidP="000215B8">
      <w:pPr>
        <w:spacing w:after="0" w:line="240" w:lineRule="auto"/>
        <w:rPr>
          <w:rFonts w:ascii="Times New Roman" w:eastAsia="Times New Roman" w:hAnsi="Times New Roman" w:cs="Times New Roman"/>
          <w:sz w:val="24"/>
          <w:szCs w:val="24"/>
          <w:lang w:eastAsia="nl-NL"/>
        </w:rPr>
      </w:pPr>
    </w:p>
    <w:p w:rsidR="000215B8" w:rsidRPr="000215B8" w:rsidRDefault="000215B8" w:rsidP="000215B8">
      <w:pPr>
        <w:shd w:val="clear" w:color="auto" w:fill="FFFFFF"/>
        <w:spacing w:after="324" w:line="319" w:lineRule="atLeast"/>
        <w:rPr>
          <w:rFonts w:ascii="Calibri" w:eastAsia="Times New Roman" w:hAnsi="Calibri" w:cs="Times New Roman"/>
          <w:color w:val="444444"/>
          <w:sz w:val="23"/>
          <w:szCs w:val="23"/>
          <w:lang w:eastAsia="nl-NL"/>
        </w:rPr>
      </w:pPr>
      <w:r w:rsidRPr="000215B8">
        <w:rPr>
          <w:rFonts w:ascii="Cambria" w:eastAsia="Times New Roman" w:hAnsi="Cambria" w:cs="Times New Roman"/>
          <w:b/>
          <w:bCs/>
          <w:color w:val="444444"/>
          <w:lang w:eastAsia="nl-NL"/>
        </w:rPr>
        <w:t>Regels</w:t>
      </w:r>
    </w:p>
    <w:p w:rsidR="00CB4195" w:rsidRDefault="000215B8" w:rsidP="000215B8">
      <w:r w:rsidRPr="000215B8">
        <w:rPr>
          <w:rFonts w:ascii="Calibri" w:eastAsia="Times New Roman" w:hAnsi="Calibri" w:cs="Times New Roman"/>
          <w:color w:val="444444"/>
          <w:sz w:val="23"/>
          <w:szCs w:val="23"/>
          <w:lang w:eastAsia="nl-NL"/>
        </w:rPr>
        <w:br/>
      </w:r>
      <w:r w:rsidRPr="000215B8">
        <w:rPr>
          <w:rFonts w:ascii="Cambria" w:eastAsia="Times New Roman" w:hAnsi="Cambria" w:cs="Times New Roman"/>
          <w:color w:val="444444"/>
          <w:shd w:val="clear" w:color="auto" w:fill="FFFFFF"/>
          <w:lang w:eastAsia="nl-NL"/>
        </w:rPr>
        <w:t xml:space="preserve">Er zullen gedurende het debatdrie rondes zijn. Tijdens elke ronde krijgt elk team punten; het team met uiteindelijk de meeste punten wint. Vlak voor elke ronde hoor je pas over welke stelling </w:t>
      </w:r>
      <w:proofErr w:type="spellStart"/>
      <w:r w:rsidRPr="000215B8">
        <w:rPr>
          <w:rFonts w:ascii="Cambria" w:eastAsia="Times New Roman" w:hAnsi="Cambria" w:cs="Times New Roman"/>
          <w:color w:val="444444"/>
          <w:shd w:val="clear" w:color="auto" w:fill="FFFFFF"/>
          <w:lang w:eastAsia="nl-NL"/>
        </w:rPr>
        <w:t>gedebateerd</w:t>
      </w:r>
      <w:proofErr w:type="spellEnd"/>
      <w:r w:rsidRPr="000215B8">
        <w:rPr>
          <w:rFonts w:ascii="Cambria" w:eastAsia="Times New Roman" w:hAnsi="Cambria" w:cs="Times New Roman"/>
          <w:color w:val="444444"/>
          <w:shd w:val="clear" w:color="auto" w:fill="FFFFFF"/>
          <w:lang w:eastAsia="nl-NL"/>
        </w:rPr>
        <w:t xml:space="preserve"> zal worden en welk standpunt jouw team moet innemen.</w:t>
      </w:r>
      <w:r w:rsidRPr="000215B8">
        <w:rPr>
          <w:rFonts w:ascii="Calibri" w:eastAsia="Times New Roman" w:hAnsi="Calibri" w:cs="Times New Roman"/>
          <w:color w:val="444444"/>
          <w:sz w:val="23"/>
          <w:szCs w:val="23"/>
          <w:lang w:eastAsia="nl-NL"/>
        </w:rPr>
        <w:br/>
      </w:r>
      <w:r w:rsidRPr="000215B8">
        <w:rPr>
          <w:rFonts w:ascii="Calibri" w:eastAsia="Times New Roman" w:hAnsi="Calibri" w:cs="Times New Roman"/>
          <w:color w:val="444444"/>
          <w:sz w:val="23"/>
          <w:szCs w:val="23"/>
          <w:lang w:eastAsia="nl-NL"/>
        </w:rPr>
        <w:br/>
      </w:r>
      <w:r w:rsidRPr="000215B8">
        <w:rPr>
          <w:rFonts w:ascii="Cambria" w:eastAsia="Times New Roman" w:hAnsi="Cambria" w:cs="Times New Roman"/>
          <w:color w:val="444444"/>
          <w:shd w:val="clear" w:color="auto" w:fill="FFFFFF"/>
          <w:lang w:eastAsia="nl-NL"/>
        </w:rPr>
        <w:t>Debat is een onderdeel tussen twee </w:t>
      </w:r>
      <w:r w:rsidRPr="000215B8">
        <w:rPr>
          <w:rFonts w:ascii="Cambria" w:eastAsia="Times New Roman" w:hAnsi="Cambria" w:cs="Times New Roman"/>
          <w:color w:val="000000"/>
          <w:shd w:val="clear" w:color="auto" w:fill="FFFFFF"/>
          <w:lang w:eastAsia="nl-NL"/>
        </w:rPr>
        <w:t>teams van 10 deelnemers</w:t>
      </w:r>
      <w:r w:rsidRPr="000215B8">
        <w:rPr>
          <w:rFonts w:ascii="Cambria" w:eastAsia="Times New Roman" w:hAnsi="Cambria" w:cs="Times New Roman"/>
          <w:color w:val="444444"/>
          <w:shd w:val="clear" w:color="auto" w:fill="FFFFFF"/>
          <w:lang w:eastAsia="nl-NL"/>
        </w:rPr>
        <w:t>. Er wordt gedebatteerd over een stelling en de loting bepaalt welk team voor de stelling is en welk team tegen de stelling is. </w:t>
      </w:r>
      <w:r w:rsidRPr="000215B8">
        <w:rPr>
          <w:rFonts w:ascii="Calibri" w:eastAsia="Times New Roman" w:hAnsi="Calibri" w:cs="Times New Roman"/>
          <w:color w:val="444444"/>
          <w:sz w:val="23"/>
          <w:szCs w:val="23"/>
          <w:lang w:eastAsia="nl-NL"/>
        </w:rPr>
        <w:br/>
      </w:r>
      <w:r w:rsidRPr="000215B8">
        <w:rPr>
          <w:rFonts w:ascii="Calibri" w:eastAsia="Times New Roman" w:hAnsi="Calibri" w:cs="Times New Roman"/>
          <w:color w:val="444444"/>
          <w:sz w:val="23"/>
          <w:szCs w:val="23"/>
          <w:lang w:eastAsia="nl-NL"/>
        </w:rPr>
        <w:br/>
      </w:r>
      <w:r w:rsidRPr="000215B8">
        <w:rPr>
          <w:rFonts w:ascii="Cambria" w:eastAsia="Times New Roman" w:hAnsi="Cambria" w:cs="Times New Roman"/>
          <w:color w:val="444444"/>
          <w:shd w:val="clear" w:color="auto" w:fill="FFFFFF"/>
          <w:lang w:eastAsia="nl-NL"/>
        </w:rPr>
        <w:t>Het is een teamdebat. Dit betekent dat het hele team ‘voor’ de stelling of ‘tegen’ de stelling is, je hebt hier dus geen keuze in. Het debat wordt geleid door een gespreksleider. De gespreksleider start het debat door aan het team dat ‘voor’ is het woord te geven. Vervolgens mogen de tegenstanders reageren. Na deze eerste uitwisseling van argumenten is het aan de gespreksleider om de spreektijd op een eerlijke manier tussen de teams te verdelen. Tijdens het vaste rollen debat mag door de deelnemers enkel worden gesproken, nadat zij zijn opgestaan. </w:t>
      </w:r>
      <w:r w:rsidRPr="000215B8">
        <w:rPr>
          <w:rFonts w:ascii="Calibri" w:eastAsia="Times New Roman" w:hAnsi="Calibri" w:cs="Times New Roman"/>
          <w:color w:val="444444"/>
          <w:sz w:val="23"/>
          <w:szCs w:val="23"/>
          <w:lang w:eastAsia="nl-NL"/>
        </w:rPr>
        <w:br/>
      </w:r>
      <w:r w:rsidRPr="000215B8">
        <w:rPr>
          <w:rFonts w:ascii="Calibri" w:eastAsia="Times New Roman" w:hAnsi="Calibri" w:cs="Times New Roman"/>
          <w:color w:val="444444"/>
          <w:sz w:val="23"/>
          <w:szCs w:val="23"/>
          <w:lang w:eastAsia="nl-NL"/>
        </w:rPr>
        <w:br/>
      </w:r>
      <w:r w:rsidRPr="000215B8">
        <w:rPr>
          <w:rFonts w:ascii="Cambria" w:eastAsia="Times New Roman" w:hAnsi="Cambria" w:cs="Times New Roman"/>
          <w:color w:val="444444"/>
          <w:shd w:val="clear" w:color="auto" w:fill="FFFFFF"/>
          <w:lang w:eastAsia="nl-NL"/>
        </w:rPr>
        <w:t>De gespreksleider bepaalt wie op welk moment het woord heeft! De gespreksleider mag lange betogen afbreken en zorgt ervoor dat algemeen geldende fatsoensnormen in acht worden genomen. Het debat duurt 10 minuten. De tijd wordt bijgehouden door de debatklok. De jury wijst pas aan het einde van de wedstrijdronde de winnaar aan. </w:t>
      </w:r>
    </w:p>
    <w:sectPr w:rsidR="00CB4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B8"/>
    <w:rsid w:val="000215B8"/>
    <w:rsid w:val="00CB41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0215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21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0215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2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NUOVO</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Gast</cp:lastModifiedBy>
  <cp:revision>1</cp:revision>
  <dcterms:created xsi:type="dcterms:W3CDTF">2015-04-21T12:58:00Z</dcterms:created>
  <dcterms:modified xsi:type="dcterms:W3CDTF">2015-04-21T12:58:00Z</dcterms:modified>
</cp:coreProperties>
</file>